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09:30; 10:00; 13:30; 14:30; 15:30; 16:30; 17:00; 17:30; 18:00; 19:30; 22:00; 23:00;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14:30; 15:00; 18:30; 19:30; 20:30; 21:30; 22:00; 22:30; 23:00; 00:30; 03:00; 04:00;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15:30; 16:00; 19:30; 20:30; 21:30; 22:30; 23:00; 23:30; 00:00; 01:30; 04:00; 05:00; 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16:00; 16:30; 20:00; 21:00; 22:00; 23:00; 23:30; 00:00; 00:30; 02:00; 04:30; 05:30;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16:30; 17:00; 20:30; 21:30; 22:30; 23:30; 00:00; 00:30; 01:00; 02:30; 05:00; 06:00;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